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6B" w:rsidRPr="004656DD" w:rsidRDefault="00F74C6B" w:rsidP="00F74C6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656DD">
        <w:rPr>
          <w:rFonts w:ascii="黑体" w:eastAsia="黑体" w:hAnsi="黑体" w:hint="eastAsia"/>
          <w:sz w:val="32"/>
          <w:szCs w:val="32"/>
        </w:rPr>
        <w:t>附件2：</w:t>
      </w:r>
    </w:p>
    <w:p w:rsidR="00F74C6B" w:rsidRPr="00554535" w:rsidRDefault="00F74C6B" w:rsidP="00F74C6B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554535">
        <w:rPr>
          <w:rFonts w:ascii="宋体" w:hAnsi="宋体" w:hint="eastAsia"/>
          <w:b/>
          <w:sz w:val="44"/>
          <w:szCs w:val="44"/>
        </w:rPr>
        <w:t>2020年度吉林省教育厅“十三五”</w:t>
      </w:r>
    </w:p>
    <w:p w:rsidR="00F74C6B" w:rsidRPr="00554535" w:rsidRDefault="00F74C6B" w:rsidP="00F74C6B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554535">
        <w:rPr>
          <w:rFonts w:ascii="宋体" w:hAnsi="宋体" w:hint="eastAsia"/>
          <w:b/>
          <w:sz w:val="44"/>
          <w:szCs w:val="44"/>
        </w:rPr>
        <w:t>科学研究规划课题建议汇总表</w:t>
      </w:r>
      <w:bookmarkEnd w:id="0"/>
    </w:p>
    <w:p w:rsidR="00F74C6B" w:rsidRPr="00554535" w:rsidRDefault="00F74C6B" w:rsidP="00F74C6B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20"/>
        <w:gridCol w:w="1415"/>
        <w:gridCol w:w="865"/>
        <w:gridCol w:w="963"/>
        <w:gridCol w:w="1124"/>
        <w:gridCol w:w="1262"/>
        <w:gridCol w:w="1124"/>
        <w:gridCol w:w="1826"/>
      </w:tblGrid>
      <w:tr w:rsidR="00F74C6B" w:rsidRPr="00C349BE" w:rsidTr="00B42CC5">
        <w:trPr>
          <w:trHeight w:val="447"/>
          <w:jc w:val="center"/>
        </w:trPr>
        <w:tc>
          <w:tcPr>
            <w:tcW w:w="636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349B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349B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选 题 名 称</w:t>
            </w: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推荐学校</w:t>
            </w: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推荐人</w:t>
            </w: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349B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主要学科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>学科名称</w:t>
            </w:r>
          </w:p>
        </w:tc>
        <w:tc>
          <w:tcPr>
            <w:tcW w:w="1262" w:type="dxa"/>
            <w:vAlign w:val="center"/>
          </w:tcPr>
          <w:p w:rsidR="00F74C6B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C349BE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相关学科</w:t>
            </w:r>
          </w:p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（可多个）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课题类别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F74C6B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简要论证</w:t>
            </w:r>
          </w:p>
          <w:p w:rsidR="00F74C6B" w:rsidRPr="00C349BE" w:rsidRDefault="00F74C6B" w:rsidP="00B42CC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（400字</w:t>
            </w:r>
            <w:r>
              <w:rPr>
                <w:rFonts w:ascii="黑体" w:eastAsia="黑体" w:hAnsi="黑体" w:cs="宋体"/>
                <w:bCs/>
                <w:kern w:val="0"/>
                <w:szCs w:val="21"/>
              </w:rPr>
              <w:t>内</w:t>
            </w: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）</w:t>
            </w:r>
          </w:p>
        </w:tc>
      </w:tr>
      <w:tr w:rsidR="00F74C6B" w:rsidRPr="00C349BE" w:rsidTr="00B42CC5">
        <w:trPr>
          <w:trHeight w:val="946"/>
          <w:jc w:val="center"/>
        </w:trPr>
        <w:tc>
          <w:tcPr>
            <w:tcW w:w="636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349B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349B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349B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349B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4C6B" w:rsidRPr="00C349BE" w:rsidTr="00B42CC5">
        <w:trPr>
          <w:trHeight w:val="94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94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94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94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1002"/>
          <w:jc w:val="center"/>
        </w:trPr>
        <w:tc>
          <w:tcPr>
            <w:tcW w:w="636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349BE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100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100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C6B" w:rsidRPr="00C349BE" w:rsidTr="00B42CC5">
        <w:trPr>
          <w:trHeight w:val="100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F74C6B" w:rsidRDefault="00F74C6B" w:rsidP="00B42CC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F74C6B" w:rsidRPr="00C349BE" w:rsidRDefault="00F74C6B" w:rsidP="00B42C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D1F3B" w:rsidRDefault="006D1F3B"/>
    <w:sectPr w:rsidR="006D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6B"/>
    <w:rsid w:val="006D1F3B"/>
    <w:rsid w:val="00F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吉林师范大学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2019-04-22T02:18:00Z</dcterms:created>
  <dcterms:modified xsi:type="dcterms:W3CDTF">2019-04-22T02:18:00Z</dcterms:modified>
</cp:coreProperties>
</file>